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03C745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C742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Radiation Effects Facility Operator </w:t>
      </w:r>
      <w:r w:rsidR="002E797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BC7426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C958C84" w:rsidR="00222EB5" w:rsidRPr="002E062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C7426" w:rsidRPr="002E0628">
        <w:rPr>
          <w:rFonts w:ascii="Arial" w:eastAsia="Times New Roman" w:hAnsi="Arial" w:cs="Arial"/>
          <w:sz w:val="24"/>
          <w:szCs w:val="24"/>
        </w:rPr>
        <w:t>Radiation Effects Facility Operator I</w:t>
      </w:r>
      <w:r w:rsidR="002E7971" w:rsidRPr="002E0628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2E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eop"/>
          <w:rFonts w:ascii="Arial" w:hAnsi="Arial" w:cs="Arial"/>
        </w:rPr>
        <w:t> </w:t>
      </w:r>
    </w:p>
    <w:p w14:paraId="51FA2CE2" w14:textId="5468CE9B" w:rsidR="00D2529B" w:rsidRPr="002E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FLSA Exemption Status: </w:t>
      </w:r>
      <w:r w:rsidR="00AB5DA2" w:rsidRPr="002E0628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2E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eop"/>
          <w:rFonts w:ascii="Arial" w:hAnsi="Arial" w:cs="Arial"/>
        </w:rPr>
        <w:t> </w:t>
      </w:r>
    </w:p>
    <w:p w14:paraId="69C8986D" w14:textId="722C67C3" w:rsidR="004D6B98" w:rsidRPr="002E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Pay Grade:</w:t>
      </w:r>
      <w:r w:rsidR="00851B51" w:rsidRPr="002E0628">
        <w:rPr>
          <w:rStyle w:val="normaltextrun"/>
          <w:rFonts w:ascii="Arial" w:hAnsi="Arial" w:cs="Arial"/>
          <w:b/>
          <w:bCs/>
        </w:rPr>
        <w:t xml:space="preserve"> </w:t>
      </w:r>
      <w:r w:rsidR="002E7971" w:rsidRPr="002E0628">
        <w:rPr>
          <w:rStyle w:val="normaltextrun"/>
          <w:rFonts w:ascii="Arial" w:hAnsi="Arial" w:cs="Arial"/>
        </w:rPr>
        <w:t>10</w:t>
      </w:r>
    </w:p>
    <w:p w14:paraId="1D6CE10C" w14:textId="489D9AD9" w:rsidR="00D2529B" w:rsidRPr="002E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0628">
        <w:rPr>
          <w:rStyle w:val="eop"/>
          <w:rFonts w:ascii="Arial" w:hAnsi="Arial" w:cs="Arial"/>
        </w:rPr>
        <w:t>  </w:t>
      </w:r>
    </w:p>
    <w:p w14:paraId="614A602E" w14:textId="0D42CB1D" w:rsidR="00F942AE" w:rsidRPr="002E0628" w:rsidRDefault="00F942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0628">
        <w:rPr>
          <w:rStyle w:val="eop"/>
          <w:rFonts w:ascii="Arial" w:hAnsi="Arial" w:cs="Arial"/>
          <w:b/>
          <w:bCs/>
        </w:rPr>
        <w:t xml:space="preserve">Minimum Pay: </w:t>
      </w:r>
      <w:r w:rsidRPr="002E0628">
        <w:rPr>
          <w:rStyle w:val="eop"/>
          <w:rFonts w:ascii="Arial" w:hAnsi="Arial" w:cs="Arial"/>
        </w:rPr>
        <w:t>$2</w:t>
      </w:r>
      <w:r w:rsidR="002E7971" w:rsidRPr="002E0628">
        <w:rPr>
          <w:rStyle w:val="eop"/>
          <w:rFonts w:ascii="Arial" w:hAnsi="Arial" w:cs="Arial"/>
        </w:rPr>
        <w:t>4.05</w:t>
      </w:r>
    </w:p>
    <w:p w14:paraId="21454A9C" w14:textId="77777777" w:rsidR="00F942AE" w:rsidRPr="002E0628" w:rsidRDefault="00F942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0239C3" w14:textId="5DF7E557" w:rsidR="00D2529B" w:rsidRPr="002E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2E0628">
        <w:rPr>
          <w:rStyle w:val="normaltextrun"/>
          <w:rFonts w:ascii="Arial" w:hAnsi="Arial" w:cs="Arial"/>
          <w:b/>
          <w:bCs/>
        </w:rPr>
        <w:t xml:space="preserve">Description </w:t>
      </w:r>
      <w:r w:rsidRPr="002E0628">
        <w:rPr>
          <w:rStyle w:val="normaltextrun"/>
          <w:rFonts w:ascii="Arial" w:hAnsi="Arial" w:cs="Arial"/>
          <w:b/>
          <w:bCs/>
        </w:rPr>
        <w:t>Summary: </w:t>
      </w:r>
      <w:r w:rsidRPr="002E0628">
        <w:rPr>
          <w:rStyle w:val="eop"/>
          <w:rFonts w:ascii="Arial" w:hAnsi="Arial" w:cs="Arial"/>
        </w:rPr>
        <w:t> </w:t>
      </w:r>
    </w:p>
    <w:p w14:paraId="796197FB" w14:textId="00BC7FD4" w:rsidR="002E7971" w:rsidRPr="002E0628" w:rsidRDefault="002E7971" w:rsidP="002E7971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Fonts w:ascii="Arial" w:hAnsi="Arial" w:cs="Arial"/>
        </w:rPr>
        <w:t>The Radiation Effects Facility Operator II (REFO II) will work collaboratively with Cyclotron staff to deliver beams to REF customers, maintaining a safe and professional environment.</w:t>
      </w:r>
    </w:p>
    <w:p w14:paraId="1004A992" w14:textId="77777777" w:rsidR="00B60B01" w:rsidRPr="002E0628" w:rsidRDefault="00B60B01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57862B7" w14:textId="085B7483" w:rsidR="00966A66" w:rsidRPr="002E062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Essential Duties and Responsibilities:</w:t>
      </w:r>
      <w:r w:rsidRPr="002E0628">
        <w:rPr>
          <w:rStyle w:val="eop"/>
          <w:rFonts w:ascii="Arial" w:hAnsi="Arial" w:cs="Arial"/>
        </w:rPr>
        <w:t> </w:t>
      </w:r>
    </w:p>
    <w:p w14:paraId="3791795E" w14:textId="77777777" w:rsidR="002E0628" w:rsidRPr="002E0628" w:rsidRDefault="002E062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E8DFE23" w14:textId="77777777" w:rsidR="002E0628" w:rsidRPr="002E0628" w:rsidRDefault="002E0628" w:rsidP="002E06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0628">
        <w:rPr>
          <w:rFonts w:ascii="Arial" w:eastAsia="Times New Roman" w:hAnsi="Arial" w:cs="Arial"/>
          <w:b/>
          <w:bCs/>
          <w:sz w:val="24"/>
          <w:szCs w:val="24"/>
        </w:rPr>
        <w:t>40% Equipment Operation and Maintenance</w:t>
      </w:r>
    </w:p>
    <w:p w14:paraId="7EC15636" w14:textId="5A154569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Operates ion sources, cyclotrons, beam line elements, and REF equipment for REF customers.</w:t>
      </w:r>
    </w:p>
    <w:p w14:paraId="5100884E" w14:textId="0F746131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Takes shift work for the REF project, including assisting the Accelerator Technician on duty in monitoring the proper function and safety of the cyclotron facility.</w:t>
      </w:r>
    </w:p>
    <w:p w14:paraId="76EAE890" w14:textId="7D661A01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Tunes the ion source and cyclotron beams as requested by the REF customers.</w:t>
      </w:r>
    </w:p>
    <w:p w14:paraId="4529E712" w14:textId="5678E4B5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Contributes to the annual maintenance, repair, and upgrade of REF project equipment.</w:t>
      </w:r>
    </w:p>
    <w:p w14:paraId="64AC6AFA" w14:textId="61BA5A5F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Troubleshoots and reports problems with accelerator equipment.</w:t>
      </w:r>
    </w:p>
    <w:p w14:paraId="53BE7067" w14:textId="11D6489D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Operates control systems and starts/stops vacuum systems.</w:t>
      </w:r>
    </w:p>
    <w:p w14:paraId="1677C427" w14:textId="00298420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Performs basic cryogenic system adjustments.</w:t>
      </w:r>
    </w:p>
    <w:p w14:paraId="6A91F36C" w14:textId="0251C824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Monitors RAM systems.</w:t>
      </w:r>
    </w:p>
    <w:p w14:paraId="04A7A5EF" w14:textId="572CBE6B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Assists with interlock checks and technical issues.</w:t>
      </w:r>
    </w:p>
    <w:p w14:paraId="5815DB94" w14:textId="77777777" w:rsidR="002E0628" w:rsidRPr="002E0628" w:rsidRDefault="002E0628" w:rsidP="002E06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CF1D3D" w14:textId="1C6262B4" w:rsidR="002E0628" w:rsidRPr="002E0628" w:rsidRDefault="002E0628" w:rsidP="002E06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0628">
        <w:rPr>
          <w:rFonts w:ascii="Arial" w:eastAsia="Times New Roman" w:hAnsi="Arial" w:cs="Arial"/>
          <w:b/>
          <w:bCs/>
          <w:sz w:val="24"/>
          <w:szCs w:val="24"/>
        </w:rPr>
        <w:t>20% Technical Support and Training</w:t>
      </w:r>
    </w:p>
    <w:p w14:paraId="12B94A18" w14:textId="695C3A55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Assists the REF Line customers with the SEUSS dosimetry software and end-station equipment.</w:t>
      </w:r>
    </w:p>
    <w:p w14:paraId="7C8D43A0" w14:textId="0694BA3C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Assists with training of new REF personnel.</w:t>
      </w:r>
    </w:p>
    <w:p w14:paraId="1A6BED61" w14:textId="413A81AB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Cross-trains with and performs the duties of an Accelerator Technician, including basic accelerator operating functions for cyclotrons, operating auxiliary equipment and systems, and assisting staff and customers with special projects.</w:t>
      </w:r>
    </w:p>
    <w:p w14:paraId="71617285" w14:textId="5A7A21B4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Tunes RF on accelerators, makes basic machine adjustments, and peaks beam for experiments.</w:t>
      </w:r>
    </w:p>
    <w:p w14:paraId="2E956771" w14:textId="53AEBBA4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Troubleshoots basic beam loss, changes modes, and sets up beamlines.</w:t>
      </w:r>
    </w:p>
    <w:p w14:paraId="084B8D2A" w14:textId="77777777" w:rsidR="002E0628" w:rsidRPr="002E0628" w:rsidRDefault="002E0628" w:rsidP="002E06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02C6A3" w14:textId="77777777" w:rsidR="00C766F4" w:rsidRDefault="00C766F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745DD8D9" w14:textId="6BB8BB9F" w:rsidR="002E0628" w:rsidRPr="002E0628" w:rsidRDefault="002E0628" w:rsidP="002E06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0628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Facility and Safety Support</w:t>
      </w:r>
    </w:p>
    <w:p w14:paraId="598D3B29" w14:textId="1A23747B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Works with the Accelerator Technician on duty to maintain a safe and efficient work environment.</w:t>
      </w:r>
    </w:p>
    <w:p w14:paraId="3B6FD75E" w14:textId="198D373F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Assists in monitoring cyclotron equipment.</w:t>
      </w:r>
    </w:p>
    <w:p w14:paraId="34AE1492" w14:textId="4023E0B2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Works with engineering staff on facility-related projects.</w:t>
      </w:r>
    </w:p>
    <w:p w14:paraId="3EC546B0" w14:textId="77777777" w:rsidR="002E0628" w:rsidRPr="002E0628" w:rsidRDefault="002E0628" w:rsidP="002E06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CFC6F1" w14:textId="77777777" w:rsidR="002E0628" w:rsidRPr="002E0628" w:rsidRDefault="002E0628" w:rsidP="002E06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0628">
        <w:rPr>
          <w:rFonts w:ascii="Arial" w:eastAsia="Times New Roman" w:hAnsi="Arial" w:cs="Arial"/>
          <w:b/>
          <w:bCs/>
          <w:sz w:val="24"/>
          <w:szCs w:val="24"/>
        </w:rPr>
        <w:t>10% Data Logging and Documentation</w:t>
      </w:r>
    </w:p>
    <w:p w14:paraId="27D13D8D" w14:textId="77777777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Maintains data logs and performs daily lab tasks.</w:t>
      </w:r>
    </w:p>
    <w:p w14:paraId="1557F990" w14:textId="58FAC7D6" w:rsidR="002E0628" w:rsidRPr="002E0628" w:rsidRDefault="002E0628" w:rsidP="002E062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0628">
        <w:rPr>
          <w:rFonts w:ascii="Arial" w:eastAsia="Times New Roman" w:hAnsi="Arial" w:cs="Arial"/>
          <w:sz w:val="24"/>
          <w:szCs w:val="24"/>
        </w:rPr>
        <w:t>Assists in the design, maintenance, and implementation of improved detector systems for the Cyclotron Institute.</w:t>
      </w:r>
    </w:p>
    <w:p w14:paraId="6C80164E" w14:textId="77777777" w:rsidR="00C633B3" w:rsidRPr="002E062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BD93318" w14:textId="77777777" w:rsidR="00715EC8" w:rsidRPr="002E062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E062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E062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E062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E062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E062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E062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E062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E06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Required Education:</w:t>
      </w:r>
      <w:r w:rsidRPr="002E0628">
        <w:rPr>
          <w:rStyle w:val="eop"/>
          <w:rFonts w:ascii="Arial" w:hAnsi="Arial" w:cs="Arial"/>
        </w:rPr>
        <w:t> </w:t>
      </w:r>
    </w:p>
    <w:p w14:paraId="7038CD96" w14:textId="54AB9B3D" w:rsidR="00EC6A55" w:rsidRPr="002E0628" w:rsidRDefault="00EC6A55" w:rsidP="00EC6A5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Fonts w:ascii="Arial" w:hAnsi="Arial" w:cs="Arial"/>
          <w:bdr w:val="none" w:sz="0" w:space="0" w:color="auto" w:frame="1"/>
        </w:rPr>
        <w:t>Bachelor’s degree in Physics, Chemistry, Engineering or a closely related field from an accredited college or university, or an equivalent combination of education and experience</w:t>
      </w:r>
      <w:r w:rsidR="007F1708" w:rsidRPr="002E0628">
        <w:rPr>
          <w:rFonts w:ascii="Arial" w:hAnsi="Arial" w:cs="Arial"/>
          <w:bdr w:val="none" w:sz="0" w:space="0" w:color="auto" w:frame="1"/>
        </w:rPr>
        <w:t>.</w:t>
      </w:r>
    </w:p>
    <w:p w14:paraId="05D5476F" w14:textId="77777777" w:rsidR="00C16BA9" w:rsidRPr="002E0628" w:rsidRDefault="00C16BA9" w:rsidP="00C16BA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2E062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E062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388F0253" w:rsidR="00C573AD" w:rsidRPr="002E0628" w:rsidRDefault="00880BB1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Fonts w:ascii="Arial" w:hAnsi="Arial" w:cs="Arial"/>
          <w:shd w:val="clear" w:color="auto" w:fill="FFFFFF"/>
        </w:rPr>
        <w:t>Three years of related experience</w:t>
      </w:r>
    </w:p>
    <w:p w14:paraId="4F92B2D6" w14:textId="77777777" w:rsidR="00552C29" w:rsidRPr="002E0628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2E062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Required Licenses and Certifications:</w:t>
      </w:r>
      <w:r w:rsidRPr="002E0628">
        <w:rPr>
          <w:rStyle w:val="eop"/>
          <w:rFonts w:ascii="Arial" w:hAnsi="Arial" w:cs="Arial"/>
        </w:rPr>
        <w:t> </w:t>
      </w:r>
    </w:p>
    <w:p w14:paraId="2549FC56" w14:textId="529D1A37" w:rsidR="00C573AD" w:rsidRPr="002E0628" w:rsidRDefault="00C170C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E062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E062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E06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E0628">
        <w:rPr>
          <w:rStyle w:val="eop"/>
          <w:rFonts w:ascii="Arial" w:hAnsi="Arial" w:cs="Arial"/>
        </w:rPr>
        <w:t> </w:t>
      </w:r>
    </w:p>
    <w:p w14:paraId="557A5353" w14:textId="2B5BA045" w:rsidR="00EB01AB" w:rsidRPr="002E0628" w:rsidRDefault="00103870" w:rsidP="00A74B6A">
      <w:pPr>
        <w:pStyle w:val="ListParagraph"/>
        <w:numPr>
          <w:ilvl w:val="0"/>
          <w:numId w:val="5"/>
        </w:numPr>
        <w:spacing w:line="256" w:lineRule="auto"/>
        <w:rPr>
          <w:rStyle w:val="eop"/>
          <w:rFonts w:ascii="Arial" w:hAnsi="Arial" w:cs="Arial"/>
          <w:sz w:val="24"/>
          <w:szCs w:val="24"/>
        </w:rPr>
      </w:pPr>
      <w:r w:rsidRPr="002E0628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1AAAFA2D" w14:textId="6A8E055C" w:rsidR="006B06C2" w:rsidRPr="002E062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E062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E062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E062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Machines and Equipment:</w:t>
      </w:r>
      <w:r w:rsidRPr="002E0628">
        <w:rPr>
          <w:rStyle w:val="eop"/>
          <w:rFonts w:ascii="Arial" w:hAnsi="Arial" w:cs="Arial"/>
        </w:rPr>
        <w:t> </w:t>
      </w:r>
    </w:p>
    <w:p w14:paraId="027EBD5E" w14:textId="226EAD67" w:rsidR="00AF0284" w:rsidRPr="002E0628" w:rsidRDefault="00C232C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E0628">
        <w:rPr>
          <w:rStyle w:val="normaltextrun"/>
          <w:rFonts w:ascii="Arial" w:hAnsi="Arial" w:cs="Arial"/>
        </w:rPr>
        <w:t>Computer</w:t>
      </w:r>
    </w:p>
    <w:p w14:paraId="0AFF1E24" w14:textId="29178B2E" w:rsidR="00C232CA" w:rsidRPr="002E0628" w:rsidRDefault="00C232C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E0628">
        <w:rPr>
          <w:rStyle w:val="normaltextrun"/>
          <w:rFonts w:ascii="Arial" w:hAnsi="Arial" w:cs="Arial"/>
        </w:rPr>
        <w:t>Telephone</w:t>
      </w:r>
    </w:p>
    <w:p w14:paraId="07433D54" w14:textId="7E515401" w:rsidR="002E0A63" w:rsidRPr="002E0628" w:rsidRDefault="002E0A6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E0628">
        <w:rPr>
          <w:rStyle w:val="normaltextrun"/>
          <w:rFonts w:ascii="Arial" w:hAnsi="Arial" w:cs="Arial"/>
        </w:rPr>
        <w:t>Radiation equipment</w:t>
      </w:r>
    </w:p>
    <w:p w14:paraId="473413BB" w14:textId="77777777" w:rsidR="00AF0284" w:rsidRPr="002E062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E062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Physical Requirements:</w:t>
      </w:r>
      <w:r w:rsidRPr="002E0628">
        <w:rPr>
          <w:rStyle w:val="eop"/>
          <w:rFonts w:ascii="Arial" w:hAnsi="Arial" w:cs="Arial"/>
        </w:rPr>
        <w:t> </w:t>
      </w:r>
    </w:p>
    <w:p w14:paraId="2ADF8761" w14:textId="718FD0CA" w:rsidR="00FE1194" w:rsidRPr="002E0628" w:rsidRDefault="0054365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Fonts w:ascii="Arial" w:hAnsi="Arial" w:cs="Arial"/>
        </w:rPr>
        <w:t>Ability to lift and move heavy objects.</w:t>
      </w:r>
    </w:p>
    <w:p w14:paraId="60D2E800" w14:textId="77777777" w:rsidR="00FE1194" w:rsidRPr="002E062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2E06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Other Requirements</w:t>
      </w:r>
      <w:r w:rsidR="00F92746" w:rsidRPr="002E0628">
        <w:rPr>
          <w:rStyle w:val="normaltextrun"/>
          <w:rFonts w:ascii="Arial" w:hAnsi="Arial" w:cs="Arial"/>
          <w:b/>
          <w:bCs/>
        </w:rPr>
        <w:t xml:space="preserve"> and Factors</w:t>
      </w:r>
      <w:r w:rsidRPr="002E0628">
        <w:rPr>
          <w:rStyle w:val="normaltextrun"/>
          <w:rFonts w:ascii="Arial" w:hAnsi="Arial" w:cs="Arial"/>
          <w:b/>
          <w:bCs/>
        </w:rPr>
        <w:t>:</w:t>
      </w:r>
      <w:r w:rsidRPr="002E0628">
        <w:rPr>
          <w:rStyle w:val="eop"/>
          <w:rFonts w:ascii="Arial" w:hAnsi="Arial" w:cs="Arial"/>
        </w:rPr>
        <w:t> </w:t>
      </w:r>
    </w:p>
    <w:p w14:paraId="6D87BD54" w14:textId="77777777" w:rsidR="00442588" w:rsidRPr="002E062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E062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E062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E062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2E062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2E0628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2E062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eop"/>
          <w:rFonts w:ascii="Arial" w:hAnsi="Arial" w:cs="Arial"/>
        </w:rPr>
        <w:t> </w:t>
      </w:r>
    </w:p>
    <w:p w14:paraId="67C22ED3" w14:textId="77777777" w:rsidR="00D2529B" w:rsidRPr="002E062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2E062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2E0628">
        <w:rPr>
          <w:rStyle w:val="normaltextrun"/>
          <w:rFonts w:ascii="Arial" w:hAnsi="Arial" w:cs="Arial"/>
          <w:b/>
          <w:bCs/>
        </w:rPr>
        <w:t>. </w:t>
      </w:r>
      <w:r w:rsidRPr="002E0628">
        <w:rPr>
          <w:rStyle w:val="eop"/>
          <w:rFonts w:ascii="Arial" w:hAnsi="Arial" w:cs="Arial"/>
        </w:rPr>
        <w:t> </w:t>
      </w:r>
    </w:p>
    <w:p w14:paraId="1D7C93D0" w14:textId="206C79DD" w:rsidR="00BC0C61" w:rsidRPr="002E0628" w:rsidRDefault="00EF069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E06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2E062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2E0628">
        <w:rPr>
          <w:rStyle w:val="eop"/>
          <w:rFonts w:ascii="Arial" w:hAnsi="Arial" w:cs="Arial"/>
        </w:rPr>
        <w:t> </w:t>
      </w:r>
    </w:p>
    <w:p w14:paraId="3C3B0A26" w14:textId="3D9A81CB" w:rsidR="00D2529B" w:rsidRPr="002E0628" w:rsidRDefault="00EF069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E06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E062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E0628">
        <w:rPr>
          <w:rStyle w:val="eop"/>
          <w:rFonts w:ascii="Arial" w:hAnsi="Arial" w:cs="Arial"/>
        </w:rPr>
        <w:t> </w:t>
      </w:r>
    </w:p>
    <w:p w14:paraId="08356522" w14:textId="34B59595" w:rsidR="00D2529B" w:rsidRPr="002E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eop"/>
          <w:rFonts w:ascii="Arial" w:hAnsi="Arial" w:cs="Arial"/>
        </w:rPr>
        <w:t> </w:t>
      </w:r>
    </w:p>
    <w:p w14:paraId="03758CDE" w14:textId="77777777" w:rsidR="00D2529B" w:rsidRPr="002E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062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2E0628">
        <w:rPr>
          <w:rStyle w:val="eop"/>
          <w:rFonts w:ascii="Arial" w:hAnsi="Arial" w:cs="Arial"/>
        </w:rPr>
        <w:t> </w:t>
      </w:r>
    </w:p>
    <w:p w14:paraId="4FA9C703" w14:textId="4AB3635B" w:rsidR="00D2529B" w:rsidRPr="002E0628" w:rsidRDefault="00EF069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2E06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2E062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2E0628">
        <w:rPr>
          <w:rStyle w:val="normaltextrun"/>
          <w:rFonts w:ascii="Arial" w:hAnsi="Arial" w:cs="Arial"/>
          <w:b/>
          <w:bCs/>
        </w:rPr>
        <w:t>Yes</w:t>
      </w:r>
      <w:r w:rsidR="00D2529B" w:rsidRPr="002E0628">
        <w:rPr>
          <w:rStyle w:val="eop"/>
          <w:rFonts w:ascii="Arial" w:hAnsi="Arial" w:cs="Arial"/>
        </w:rPr>
        <w:t> </w:t>
      </w:r>
    </w:p>
    <w:p w14:paraId="599A52AF" w14:textId="01C8CAC0" w:rsidR="00B1552D" w:rsidRPr="002E0628" w:rsidRDefault="00EF069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E06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E062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E0628">
        <w:rPr>
          <w:rStyle w:val="eop"/>
          <w:rFonts w:ascii="Arial" w:hAnsi="Arial" w:cs="Arial"/>
        </w:rPr>
        <w:t> </w:t>
      </w:r>
      <w:r w:rsidR="00D2529B" w:rsidRPr="002E0628">
        <w:rPr>
          <w:rStyle w:val="normaltextrun"/>
          <w:rFonts w:ascii="Arial" w:hAnsi="Arial" w:cs="Arial"/>
          <w:b/>
          <w:bCs/>
        </w:rPr>
        <w:t> </w:t>
      </w:r>
      <w:r w:rsidR="00D2529B" w:rsidRPr="002E0628">
        <w:rPr>
          <w:rStyle w:val="eop"/>
          <w:rFonts w:ascii="Arial" w:hAnsi="Arial" w:cs="Arial"/>
        </w:rPr>
        <w:t> </w:t>
      </w:r>
    </w:p>
    <w:sectPr w:rsidR="00B1552D" w:rsidRPr="002E062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5BD9FC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C7426">
      <w:rPr>
        <w:rFonts w:ascii="Arial" w:hAnsi="Arial" w:cs="Arial"/>
        <w:b w:val="0"/>
        <w:sz w:val="16"/>
        <w:szCs w:val="16"/>
      </w:rPr>
      <w:t xml:space="preserve"> Radiation Effects Facility Operator I</w:t>
    </w:r>
    <w:r w:rsidR="002E7971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BC7426">
      <w:rPr>
        <w:rFonts w:ascii="Arial" w:hAnsi="Arial" w:cs="Arial"/>
        <w:b w:val="0"/>
        <w:sz w:val="16"/>
        <w:szCs w:val="16"/>
      </w:rPr>
      <w:t xml:space="preserve"> 11/8/2024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31EB"/>
    <w:multiLevelType w:val="hybridMultilevel"/>
    <w:tmpl w:val="6924F17E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595C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6EBE"/>
    <w:multiLevelType w:val="multilevel"/>
    <w:tmpl w:val="89E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C3CC1"/>
    <w:multiLevelType w:val="hybridMultilevel"/>
    <w:tmpl w:val="E8E2B23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A025F"/>
    <w:multiLevelType w:val="hybridMultilevel"/>
    <w:tmpl w:val="2E04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0538E"/>
    <w:multiLevelType w:val="hybridMultilevel"/>
    <w:tmpl w:val="6684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F45E7"/>
    <w:multiLevelType w:val="hybridMultilevel"/>
    <w:tmpl w:val="C7C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16337"/>
    <w:multiLevelType w:val="multilevel"/>
    <w:tmpl w:val="F14E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E25BF"/>
    <w:multiLevelType w:val="multilevel"/>
    <w:tmpl w:val="6EC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E93F36"/>
    <w:multiLevelType w:val="hybridMultilevel"/>
    <w:tmpl w:val="699A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1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5"/>
  </w:num>
  <w:num w:numId="11">
    <w:abstractNumId w:val="18"/>
  </w:num>
  <w:num w:numId="12">
    <w:abstractNumId w:val="23"/>
  </w:num>
  <w:num w:numId="13">
    <w:abstractNumId w:val="12"/>
  </w:num>
  <w:num w:numId="14">
    <w:abstractNumId w:val="25"/>
  </w:num>
  <w:num w:numId="15">
    <w:abstractNumId w:val="2"/>
  </w:num>
  <w:num w:numId="16">
    <w:abstractNumId w:val="16"/>
  </w:num>
  <w:num w:numId="17">
    <w:abstractNumId w:val="24"/>
  </w:num>
  <w:num w:numId="18">
    <w:abstractNumId w:val="11"/>
  </w:num>
  <w:num w:numId="19">
    <w:abstractNumId w:val="9"/>
  </w:num>
  <w:num w:numId="20">
    <w:abstractNumId w:val="5"/>
  </w:num>
  <w:num w:numId="21">
    <w:abstractNumId w:val="1"/>
  </w:num>
  <w:num w:numId="22">
    <w:abstractNumId w:val="4"/>
  </w:num>
  <w:num w:numId="23">
    <w:abstractNumId w:val="21"/>
  </w:num>
  <w:num w:numId="24">
    <w:abstractNumId w:val="13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4317"/>
    <w:rsid w:val="00055470"/>
    <w:rsid w:val="00101007"/>
    <w:rsid w:val="00103870"/>
    <w:rsid w:val="0010534F"/>
    <w:rsid w:val="00121AF4"/>
    <w:rsid w:val="00143E87"/>
    <w:rsid w:val="00170FE4"/>
    <w:rsid w:val="001B5CBC"/>
    <w:rsid w:val="001C629F"/>
    <w:rsid w:val="001D4828"/>
    <w:rsid w:val="00221F0A"/>
    <w:rsid w:val="00222EB5"/>
    <w:rsid w:val="002D4E53"/>
    <w:rsid w:val="002E0628"/>
    <w:rsid w:val="002E0A63"/>
    <w:rsid w:val="002E7971"/>
    <w:rsid w:val="0034715E"/>
    <w:rsid w:val="00354C00"/>
    <w:rsid w:val="003876CC"/>
    <w:rsid w:val="003D69F8"/>
    <w:rsid w:val="00442588"/>
    <w:rsid w:val="004D6B98"/>
    <w:rsid w:val="004F41F0"/>
    <w:rsid w:val="0054365D"/>
    <w:rsid w:val="00552C29"/>
    <w:rsid w:val="00576210"/>
    <w:rsid w:val="005B2C78"/>
    <w:rsid w:val="005D5A37"/>
    <w:rsid w:val="0061727C"/>
    <w:rsid w:val="00676DCB"/>
    <w:rsid w:val="006B06C2"/>
    <w:rsid w:val="006B0A4E"/>
    <w:rsid w:val="006E2FE0"/>
    <w:rsid w:val="006F7FF3"/>
    <w:rsid w:val="00715EC8"/>
    <w:rsid w:val="007448F0"/>
    <w:rsid w:val="007562C6"/>
    <w:rsid w:val="007A0A7A"/>
    <w:rsid w:val="007F1708"/>
    <w:rsid w:val="00851B51"/>
    <w:rsid w:val="0086338A"/>
    <w:rsid w:val="00880BB1"/>
    <w:rsid w:val="008960D3"/>
    <w:rsid w:val="008A6B4E"/>
    <w:rsid w:val="008B4540"/>
    <w:rsid w:val="008E59CB"/>
    <w:rsid w:val="0093266D"/>
    <w:rsid w:val="00966A66"/>
    <w:rsid w:val="00A10484"/>
    <w:rsid w:val="00A12B9F"/>
    <w:rsid w:val="00A154E7"/>
    <w:rsid w:val="00A31A58"/>
    <w:rsid w:val="00A74B6A"/>
    <w:rsid w:val="00A75444"/>
    <w:rsid w:val="00AB5DA2"/>
    <w:rsid w:val="00AE4405"/>
    <w:rsid w:val="00AF0284"/>
    <w:rsid w:val="00B11711"/>
    <w:rsid w:val="00B11EA5"/>
    <w:rsid w:val="00B60B01"/>
    <w:rsid w:val="00B72562"/>
    <w:rsid w:val="00B82522"/>
    <w:rsid w:val="00BB00D8"/>
    <w:rsid w:val="00BC0C61"/>
    <w:rsid w:val="00BC7426"/>
    <w:rsid w:val="00C16BA9"/>
    <w:rsid w:val="00C170C8"/>
    <w:rsid w:val="00C232CA"/>
    <w:rsid w:val="00C27242"/>
    <w:rsid w:val="00C573AD"/>
    <w:rsid w:val="00C633B3"/>
    <w:rsid w:val="00C73C2B"/>
    <w:rsid w:val="00C766F4"/>
    <w:rsid w:val="00D0127C"/>
    <w:rsid w:val="00D11160"/>
    <w:rsid w:val="00D230C7"/>
    <w:rsid w:val="00D2529B"/>
    <w:rsid w:val="00D32C8C"/>
    <w:rsid w:val="00D43373"/>
    <w:rsid w:val="00D538B6"/>
    <w:rsid w:val="00D604DE"/>
    <w:rsid w:val="00DF3DEE"/>
    <w:rsid w:val="00E17FF3"/>
    <w:rsid w:val="00E317B3"/>
    <w:rsid w:val="00E811FA"/>
    <w:rsid w:val="00E90B4E"/>
    <w:rsid w:val="00E9122B"/>
    <w:rsid w:val="00EB01AB"/>
    <w:rsid w:val="00EC6A55"/>
    <w:rsid w:val="00EF0693"/>
    <w:rsid w:val="00F53A93"/>
    <w:rsid w:val="00F92746"/>
    <w:rsid w:val="00F942AE"/>
    <w:rsid w:val="00FA72AA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43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77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5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2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150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2024-11-08T22:08:00Z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